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A7F5C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14F4C571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31065B58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3369889D" w14:textId="77777777" w:rsidR="00137FBB" w:rsidRPr="00792035" w:rsidRDefault="00137FB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92035"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  <w:p w14:paraId="72AAB76A" w14:textId="77777777" w:rsidR="00137FBB" w:rsidRDefault="00137FBB" w:rsidP="00137FBB"/>
              </w:txbxContent>
            </v:textbox>
          </v:roundrect>
        </w:pict>
      </w:r>
    </w:p>
    <w:p w14:paraId="0D472B70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7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7E5A21AE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62CB00AD" w14:textId="1E9B9DEE" w:rsidR="009412F4" w:rsidRPr="00864B81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864B81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864B81" w:rsidRPr="009A6959"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</w:rPr>
        <w:t>Podstawy inteligencji emocjonalnej</w:t>
      </w:r>
      <w:r w:rsidR="00864B81" w:rsidRPr="009A6959">
        <w:rPr>
          <w:rFonts w:ascii="Arial" w:eastAsia="Times New Roman" w:hAnsi="Arial" w:cs="Arial"/>
          <w:kern w:val="36"/>
          <w:sz w:val="28"/>
          <w:szCs w:val="28"/>
          <w:lang w:eastAsia="pl-PL"/>
        </w:rPr>
        <w:t xml:space="preserve"> </w:t>
      </w:r>
      <w:r w:rsidR="009A6959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- </w:t>
      </w:r>
      <w:hyperlink r:id="rId8" w:anchor="recenzja" w:history="1">
        <w:r w:rsidR="009412F4" w:rsidRPr="00864B81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0E5DF6A" w14:textId="77777777" w:rsidR="006D1FEA" w:rsidRPr="00864B81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0979F6" w:rsidRPr="00864B81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3 godziny</w:t>
      </w:r>
    </w:p>
    <w:p w14:paraId="2DB8B4EF" w14:textId="77777777" w:rsidR="006D1FEA" w:rsidRPr="00864B81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4F630D39" w14:textId="5224F13C" w:rsidR="00864B81" w:rsidRPr="00864B81" w:rsidRDefault="00864B81" w:rsidP="00864B81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64B81">
        <w:rPr>
          <w:rFonts w:ascii="Arial" w:hAnsi="Arial" w:cs="Arial"/>
          <w:sz w:val="24"/>
          <w:szCs w:val="24"/>
        </w:rPr>
        <w:t xml:space="preserve">Szkolenie adresowane jest do osób, które chcą lepiej rozumieć emocje – własne </w:t>
      </w:r>
      <w:r>
        <w:rPr>
          <w:rFonts w:ascii="Arial" w:hAnsi="Arial" w:cs="Arial"/>
          <w:sz w:val="24"/>
          <w:szCs w:val="24"/>
        </w:rPr>
        <w:br/>
      </w:r>
      <w:r w:rsidRPr="00864B81">
        <w:rPr>
          <w:rFonts w:ascii="Arial" w:hAnsi="Arial" w:cs="Arial"/>
          <w:sz w:val="24"/>
          <w:szCs w:val="24"/>
        </w:rPr>
        <w:t xml:space="preserve">i innych – oraz wykorzystywać je w sposób wspierający skuteczną komunikację </w:t>
      </w:r>
      <w:r>
        <w:rPr>
          <w:rFonts w:ascii="Arial" w:hAnsi="Arial" w:cs="Arial"/>
          <w:sz w:val="24"/>
          <w:szCs w:val="24"/>
        </w:rPr>
        <w:br/>
      </w:r>
      <w:r w:rsidRPr="00864B81">
        <w:rPr>
          <w:rFonts w:ascii="Arial" w:hAnsi="Arial" w:cs="Arial"/>
          <w:sz w:val="24"/>
          <w:szCs w:val="24"/>
        </w:rPr>
        <w:t xml:space="preserve">i relacje. To </w:t>
      </w:r>
      <w:r w:rsidR="008A38BE">
        <w:rPr>
          <w:rFonts w:ascii="Arial" w:hAnsi="Arial" w:cs="Arial"/>
          <w:sz w:val="24"/>
          <w:szCs w:val="24"/>
        </w:rPr>
        <w:t>szkolenie</w:t>
      </w:r>
      <w:r w:rsidRPr="00864B81">
        <w:rPr>
          <w:rFonts w:ascii="Arial" w:hAnsi="Arial" w:cs="Arial"/>
          <w:sz w:val="24"/>
          <w:szCs w:val="24"/>
        </w:rPr>
        <w:t xml:space="preserve"> o</w:t>
      </w:r>
      <w:r w:rsidR="008A38BE">
        <w:rPr>
          <w:rFonts w:ascii="Arial" w:hAnsi="Arial" w:cs="Arial"/>
          <w:sz w:val="24"/>
          <w:szCs w:val="24"/>
        </w:rPr>
        <w:t>n</w:t>
      </w:r>
      <w:r w:rsidRPr="00864B81">
        <w:rPr>
          <w:rFonts w:ascii="Arial" w:hAnsi="Arial" w:cs="Arial"/>
          <w:sz w:val="24"/>
          <w:szCs w:val="24"/>
        </w:rPr>
        <w:t xml:space="preserve">line poświęcony </w:t>
      </w:r>
      <w:r w:rsidRPr="009A6959">
        <w:rPr>
          <w:rStyle w:val="Pogrubienie"/>
          <w:rFonts w:ascii="Arial" w:hAnsi="Arial" w:cs="Arial"/>
          <w:b w:val="0"/>
          <w:bCs w:val="0"/>
          <w:sz w:val="24"/>
          <w:szCs w:val="24"/>
        </w:rPr>
        <w:t>rozwojowi inteligencji emocjonalnej</w:t>
      </w:r>
      <w:r w:rsidRPr="00864B81">
        <w:rPr>
          <w:rFonts w:ascii="Arial" w:hAnsi="Arial" w:cs="Arial"/>
          <w:sz w:val="24"/>
          <w:szCs w:val="24"/>
        </w:rPr>
        <w:t xml:space="preserve">, skierowany do osób ceniących pracę nad sobą, samopoznanie i świadome kształtowanie swojego wizerunku. Uczestnicy odkryją, jak inteligencja emocjonalna pomaga w radzeniu sobie ze </w:t>
      </w:r>
      <w:r w:rsidRPr="001F126E">
        <w:rPr>
          <w:rFonts w:ascii="Arial" w:hAnsi="Arial" w:cs="Arial"/>
          <w:sz w:val="24"/>
          <w:szCs w:val="24"/>
        </w:rPr>
        <w:t>stresem, budowaniu empatii i osiąganiu większej równowagi w życiu zawodowym i prywatnym.</w:t>
      </w:r>
      <w:r w:rsidR="00A1652C" w:rsidRPr="001F126E">
        <w:rPr>
          <w:rFonts w:ascii="Arial" w:hAnsi="Arial" w:cs="Arial"/>
          <w:kern w:val="0"/>
          <w:sz w:val="24"/>
          <w:szCs w:val="24"/>
        </w:rPr>
        <w:t xml:space="preserve"> Szkolenie opracowane zostało w formie </w:t>
      </w:r>
      <w:r w:rsidR="00A1652C" w:rsidRPr="001F126E">
        <w:rPr>
          <w:rFonts w:ascii="Arial" w:hAnsi="Arial" w:cs="Arial"/>
          <w:b/>
          <w:bCs/>
          <w:kern w:val="0"/>
          <w:sz w:val="24"/>
          <w:szCs w:val="24"/>
        </w:rPr>
        <w:t>lekcji do czytania</w:t>
      </w:r>
      <w:r w:rsidR="00A1652C" w:rsidRPr="001F126E">
        <w:rPr>
          <w:rFonts w:ascii="Arial" w:hAnsi="Arial" w:cs="Arial"/>
          <w:kern w:val="0"/>
          <w:sz w:val="24"/>
          <w:szCs w:val="24"/>
        </w:rPr>
        <w:t>.</w:t>
      </w:r>
    </w:p>
    <w:p w14:paraId="4152FFF3" w14:textId="78361F7E" w:rsidR="000979F6" w:rsidRPr="000979F6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9FB7F48" w14:textId="6E476ADA" w:rsidR="00864B81" w:rsidRPr="00864B81" w:rsidRDefault="00864B81" w:rsidP="00864B81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  <w:szCs w:val="24"/>
        </w:rPr>
      </w:pPr>
      <w:r w:rsidRPr="00864B81">
        <w:rPr>
          <w:rFonts w:ascii="Arial" w:hAnsi="Arial" w:cs="Arial"/>
          <w:sz w:val="24"/>
          <w:szCs w:val="24"/>
        </w:rPr>
        <w:t xml:space="preserve">Szkolenie w formie online pt. </w:t>
      </w:r>
      <w:r w:rsidRPr="00864B81">
        <w:rPr>
          <w:rStyle w:val="Pogrubienie"/>
          <w:rFonts w:ascii="Arial" w:hAnsi="Arial" w:cs="Arial"/>
          <w:b w:val="0"/>
          <w:bCs w:val="0"/>
          <w:sz w:val="24"/>
          <w:szCs w:val="24"/>
        </w:rPr>
        <w:t>„Podstawy inteligencji</w:t>
      </w:r>
      <w:r w:rsidR="00795C6E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emocjonalnej</w:t>
      </w:r>
      <w:r w:rsidRPr="00864B81">
        <w:rPr>
          <w:rStyle w:val="Pogrubienie"/>
          <w:rFonts w:ascii="Arial" w:hAnsi="Arial" w:cs="Arial"/>
          <w:b w:val="0"/>
          <w:bCs w:val="0"/>
          <w:sz w:val="24"/>
          <w:szCs w:val="24"/>
        </w:rPr>
        <w:t>”</w:t>
      </w:r>
      <w:r w:rsidRPr="00864B81">
        <w:rPr>
          <w:rFonts w:ascii="Arial" w:hAnsi="Arial" w:cs="Arial"/>
          <w:sz w:val="24"/>
          <w:szCs w:val="24"/>
        </w:rPr>
        <w:t xml:space="preserve"> to uniwersalny </w:t>
      </w:r>
      <w:r w:rsidR="00795C6E">
        <w:rPr>
          <w:rFonts w:ascii="Arial" w:hAnsi="Arial" w:cs="Arial"/>
          <w:sz w:val="24"/>
          <w:szCs w:val="24"/>
        </w:rPr>
        <w:br/>
      </w:r>
      <w:r w:rsidRPr="00864B81">
        <w:rPr>
          <w:rFonts w:ascii="Arial" w:hAnsi="Arial" w:cs="Arial"/>
          <w:sz w:val="24"/>
          <w:szCs w:val="24"/>
        </w:rPr>
        <w:t xml:space="preserve">i praktyczny program wprowadzający uczestników w świat emocji, samoświadomości </w:t>
      </w:r>
      <w:r w:rsidR="00795C6E">
        <w:rPr>
          <w:rFonts w:ascii="Arial" w:hAnsi="Arial" w:cs="Arial"/>
          <w:sz w:val="24"/>
          <w:szCs w:val="24"/>
        </w:rPr>
        <w:br/>
      </w:r>
      <w:r w:rsidRPr="00864B81">
        <w:rPr>
          <w:rFonts w:ascii="Arial" w:hAnsi="Arial" w:cs="Arial"/>
          <w:sz w:val="24"/>
          <w:szCs w:val="24"/>
        </w:rPr>
        <w:t xml:space="preserve">i empatii. Kurs ma charakter podstawowy, dlatego nie wymaga wcześniejszego przygotowania ani wiedzy psychologicznej. Aby w pełni skorzystać z jego treści, wystarczy otwartość na refleksję, chęć pracy nad sobą i gotowość do rozwijania umiejętności rozumienia oraz regulowania emocji – własnych i innych ludzi. Szkolenie stanowi doskonały punkt wyjścia dla osób rozpoczynających swoją przygodę </w:t>
      </w:r>
      <w:r w:rsidR="00795C6E">
        <w:rPr>
          <w:rFonts w:ascii="Arial" w:hAnsi="Arial" w:cs="Arial"/>
          <w:sz w:val="24"/>
          <w:szCs w:val="24"/>
        </w:rPr>
        <w:br/>
      </w:r>
      <w:r w:rsidRPr="00864B81">
        <w:rPr>
          <w:rFonts w:ascii="Arial" w:hAnsi="Arial" w:cs="Arial"/>
          <w:sz w:val="24"/>
          <w:szCs w:val="24"/>
        </w:rPr>
        <w:t>z rozwojem osobistym i emocjonalny.</w:t>
      </w:r>
    </w:p>
    <w:p w14:paraId="1F706512" w14:textId="60C5A944" w:rsidR="006D1FEA" w:rsidRPr="00790779" w:rsidRDefault="006D1FEA" w:rsidP="006D1FE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9077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75D7A8F8" w14:textId="777777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Rozpoznawać i nazywać własne emocje oraz rozumieć, skąd się biorą.</w:t>
      </w:r>
    </w:p>
    <w:p w14:paraId="6D7A391D" w14:textId="777777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Odróżniać emocje od nastrojów i reakcji automatycznych.</w:t>
      </w:r>
    </w:p>
    <w:p w14:paraId="04EDF3AB" w14:textId="777777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Regulować emocje w sposób konstruktywny, bez tłumienia ich lub wybuchów.</w:t>
      </w:r>
    </w:p>
    <w:p w14:paraId="37A98A6A" w14:textId="777777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Stosować proste techniki samoregulacji, takie jak pauza, oddech czy zmiana perspektywy.</w:t>
      </w:r>
    </w:p>
    <w:p w14:paraId="7E2FCD2F" w14:textId="793A50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 xml:space="preserve">Rozumieć emocje i potrzeby innych osób, rozwijać empatię i uważność </w:t>
      </w:r>
      <w:r>
        <w:rPr>
          <w:rFonts w:ascii="Arial" w:hAnsi="Arial" w:cs="Arial"/>
        </w:rPr>
        <w:br/>
      </w:r>
      <w:r w:rsidRPr="00864B81">
        <w:rPr>
          <w:rFonts w:ascii="Arial" w:hAnsi="Arial" w:cs="Arial"/>
        </w:rPr>
        <w:t>w relacjach.</w:t>
      </w:r>
    </w:p>
    <w:p w14:paraId="0ADF8BA0" w14:textId="279700AE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Komunikować uczucia w sposób otwarty i bez przemocy.</w:t>
      </w:r>
    </w:p>
    <w:p w14:paraId="3CFC1CDE" w14:textId="318C94EF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 xml:space="preserve">Budować zdrowsze i bardziej autentyczne relacje w życiu prywatnym </w:t>
      </w:r>
      <w:r>
        <w:rPr>
          <w:rFonts w:ascii="Arial" w:hAnsi="Arial" w:cs="Arial"/>
        </w:rPr>
        <w:br/>
      </w:r>
      <w:r w:rsidRPr="00864B81">
        <w:rPr>
          <w:rFonts w:ascii="Arial" w:hAnsi="Arial" w:cs="Arial"/>
        </w:rPr>
        <w:t>i zawodowym.</w:t>
      </w:r>
    </w:p>
    <w:p w14:paraId="2EEC3CC7" w14:textId="77777777" w:rsidR="00864B81" w:rsidRPr="00864B81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lastRenderedPageBreak/>
        <w:t>Wykorzystywać inteligencję emocjonalną w podejmowaniu decyzji, radzeniu sobie ze stresem i rozwijaniu pewności siebie.</w:t>
      </w:r>
    </w:p>
    <w:p w14:paraId="1821C3C9" w14:textId="2393A566" w:rsidR="00244E29" w:rsidRDefault="00864B81" w:rsidP="00864B81">
      <w:pPr>
        <w:pStyle w:val="NormalnyWeb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864B81">
        <w:rPr>
          <w:rFonts w:ascii="Arial" w:hAnsi="Arial" w:cs="Arial"/>
        </w:rPr>
        <w:t>Wprowadzać do codzienności mikronawyki wspierające rozwój inteligencji emocjonalnej.</w:t>
      </w:r>
    </w:p>
    <w:p w14:paraId="27DE6570" w14:textId="77777777" w:rsidR="004502C4" w:rsidRPr="00864B81" w:rsidRDefault="004502C4" w:rsidP="00042548">
      <w:pPr>
        <w:pStyle w:val="NormalnyWeb"/>
        <w:spacing w:line="276" w:lineRule="auto"/>
        <w:ind w:left="720"/>
        <w:rPr>
          <w:rFonts w:ascii="Arial" w:hAnsi="Arial" w:cs="Arial"/>
        </w:rPr>
      </w:pPr>
    </w:p>
    <w:p w14:paraId="6260B09D" w14:textId="77777777" w:rsidR="00863244" w:rsidRPr="004502C4" w:rsidRDefault="00AC4E6D" w:rsidP="009A6959">
      <w:pPr>
        <w:spacing w:beforeAutospacing="1" w:after="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4502C4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09EE04FF" w14:textId="5482876D" w:rsidR="009A6959" w:rsidRDefault="009A695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</w:rPr>
      </w:pPr>
      <w:bookmarkStart w:id="0" w:name="_Hlk181009670"/>
      <w:r w:rsidRPr="009A6959">
        <w:rPr>
          <w:rFonts w:ascii="Arial" w:hAnsi="Arial" w:cs="Arial"/>
        </w:rPr>
        <w:t xml:space="preserve">W ramach szkolenia poznasz podstawy inteligencji emocjonalnej i jej znaczenie </w:t>
      </w:r>
      <w:r>
        <w:rPr>
          <w:rFonts w:ascii="Arial" w:hAnsi="Arial" w:cs="Arial"/>
        </w:rPr>
        <w:br/>
      </w:r>
      <w:r w:rsidRPr="009A6959">
        <w:rPr>
          <w:rFonts w:ascii="Arial" w:hAnsi="Arial" w:cs="Arial"/>
        </w:rPr>
        <w:t xml:space="preserve">w codziennym życiu. Zrozumiesz, czym są emocje, jak wpływają na zachowanie </w:t>
      </w:r>
      <w:r>
        <w:rPr>
          <w:rFonts w:ascii="Arial" w:hAnsi="Arial" w:cs="Arial"/>
        </w:rPr>
        <w:br/>
      </w:r>
      <w:r w:rsidRPr="009A6959">
        <w:rPr>
          <w:rFonts w:ascii="Arial" w:hAnsi="Arial" w:cs="Arial"/>
        </w:rPr>
        <w:t xml:space="preserve">i relacje z innymi. Dowiesz się, jak rozwijać empatię, samoświadomość i umiejętność konstruktywnego wyrażania uczuć. </w:t>
      </w:r>
      <w:r w:rsidR="008A38BE">
        <w:rPr>
          <w:rFonts w:ascii="Arial" w:hAnsi="Arial" w:cs="Arial"/>
        </w:rPr>
        <w:t>Szkolenie</w:t>
      </w:r>
      <w:r w:rsidRPr="009A6959">
        <w:rPr>
          <w:rFonts w:ascii="Arial" w:hAnsi="Arial" w:cs="Arial"/>
        </w:rPr>
        <w:t xml:space="preserve"> pokaże, jak inteligencja emocjonalna wspiera skuteczną komunikację, budowanie relacji i lepsze radzenie sobie ze stresem.</w:t>
      </w:r>
    </w:p>
    <w:p w14:paraId="0F62EAB5" w14:textId="77777777" w:rsidR="009A6959" w:rsidRDefault="009A695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</w:rPr>
      </w:pPr>
    </w:p>
    <w:p w14:paraId="4DBEB033" w14:textId="769A24E8" w:rsidR="000229AC" w:rsidRPr="00137FBB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>1.</w:t>
      </w:r>
      <w:r w:rsidR="007A3365">
        <w:rPr>
          <w:rFonts w:ascii="Arial" w:hAnsi="Arial" w:cs="Arial"/>
          <w:b/>
          <w:bCs/>
          <w:szCs w:val="24"/>
        </w:rPr>
        <w:t xml:space="preserve">  </w:t>
      </w:r>
      <w:r w:rsidR="009A6959" w:rsidRPr="009A6959">
        <w:rPr>
          <w:rFonts w:ascii="Arial" w:hAnsi="Arial" w:cs="Arial"/>
        </w:rPr>
        <w:t xml:space="preserve">Wprowadzenie do inteligencji emocjonalnej – znaczenie, historia </w:t>
      </w:r>
      <w:r w:rsidR="009A6959">
        <w:rPr>
          <w:rFonts w:ascii="Arial" w:hAnsi="Arial" w:cs="Arial"/>
        </w:rPr>
        <w:br/>
      </w:r>
      <w:r w:rsidR="009A6959" w:rsidRPr="009A6959">
        <w:rPr>
          <w:rFonts w:ascii="Arial" w:hAnsi="Arial" w:cs="Arial"/>
        </w:rPr>
        <w:t>i kontekst</w:t>
      </w:r>
      <w:r w:rsidR="009A6959">
        <w:rPr>
          <w:rFonts w:ascii="Arial" w:hAnsi="Arial" w:cs="Arial"/>
        </w:rPr>
        <w:t xml:space="preserve"> </w:t>
      </w:r>
      <w:r w:rsidR="000229AC" w:rsidRPr="009A6959">
        <w:rPr>
          <w:rFonts w:ascii="Arial" w:hAnsi="Arial" w:cs="Arial"/>
          <w:szCs w:val="24"/>
        </w:rPr>
        <w:t>-</w:t>
      </w:r>
      <w:r w:rsidR="00440D08">
        <w:rPr>
          <w:rFonts w:ascii="Arial" w:hAnsi="Arial" w:cs="Arial"/>
          <w:szCs w:val="24"/>
        </w:rPr>
        <w:t xml:space="preserve"> </w:t>
      </w:r>
      <w:hyperlink r:id="rId9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277A8658" w14:textId="4939657C" w:rsidR="006D1FEA" w:rsidRPr="00137FBB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>2.</w:t>
      </w:r>
      <w:r w:rsidR="007A3365">
        <w:rPr>
          <w:rFonts w:ascii="Arial" w:hAnsi="Arial" w:cs="Arial"/>
          <w:b/>
          <w:bCs/>
          <w:szCs w:val="24"/>
        </w:rPr>
        <w:t xml:space="preserve">  </w:t>
      </w:r>
      <w:r w:rsidR="009A6959" w:rsidRPr="009A6959">
        <w:rPr>
          <w:rFonts w:ascii="Arial" w:hAnsi="Arial" w:cs="Arial"/>
        </w:rPr>
        <w:t>Świadomość własnych emocji</w:t>
      </w:r>
      <w:r w:rsidR="00963D60">
        <w:rPr>
          <w:rFonts w:ascii="Arial" w:hAnsi="Arial" w:cs="Arial"/>
        </w:rPr>
        <w:t xml:space="preserve"> - </w:t>
      </w:r>
      <w:r w:rsidR="00963D60" w:rsidRPr="00963D60">
        <w:rPr>
          <w:rFonts w:ascii="Arial" w:hAnsi="Arial" w:cs="Arial"/>
        </w:rPr>
        <w:t>poznaj i nazwij to, co czujesz</w:t>
      </w:r>
      <w:r w:rsidR="00963D60">
        <w:rPr>
          <w:rFonts w:ascii="Arial" w:hAnsi="Arial" w:cs="Arial"/>
        </w:rPr>
        <w:t xml:space="preserve"> </w:t>
      </w:r>
      <w:r w:rsidR="009A6959" w:rsidRPr="009A6959">
        <w:rPr>
          <w:rFonts w:ascii="Arial" w:hAnsi="Arial" w:cs="Arial"/>
        </w:rPr>
        <w:t xml:space="preserve"> </w:t>
      </w:r>
      <w:r w:rsidR="009A6959">
        <w:rPr>
          <w:rFonts w:ascii="Arial" w:hAnsi="Arial" w:cs="Arial"/>
        </w:rPr>
        <w:t xml:space="preserve">- 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2280B470" w14:textId="64C0B6B7" w:rsidR="00E811A1" w:rsidRPr="00137FBB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>3.</w:t>
      </w:r>
      <w:r w:rsidR="007A3365">
        <w:rPr>
          <w:rFonts w:ascii="Arial" w:hAnsi="Arial" w:cs="Arial"/>
          <w:b/>
          <w:bCs/>
          <w:szCs w:val="24"/>
        </w:rPr>
        <w:t xml:space="preserve">  </w:t>
      </w:r>
      <w:r w:rsidR="009A6959">
        <w:rPr>
          <w:rFonts w:ascii="Arial" w:hAnsi="Arial" w:cs="Arial"/>
          <w:szCs w:val="24"/>
        </w:rPr>
        <w:t>Samoregulacja i zarządzanie emocjami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3E96F7B1" w14:textId="33C16EEC" w:rsidR="002D6E98" w:rsidRPr="00137FBB" w:rsidRDefault="002D6E98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>4</w:t>
      </w:r>
      <w:r w:rsidR="009A6959">
        <w:rPr>
          <w:rFonts w:ascii="Arial" w:hAnsi="Arial" w:cs="Arial"/>
          <w:b/>
          <w:bCs/>
          <w:szCs w:val="24"/>
        </w:rPr>
        <w:t xml:space="preserve">. </w:t>
      </w:r>
      <w:r w:rsidR="009A6959" w:rsidRPr="009A6959">
        <w:rPr>
          <w:rFonts w:ascii="Arial" w:hAnsi="Arial" w:cs="Arial"/>
          <w:szCs w:val="24"/>
        </w:rPr>
        <w:t>Empatia i zrozumienie innych</w:t>
      </w:r>
      <w:r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40A91452" w14:textId="3347479F" w:rsidR="0097682A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2D6E98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>5.</w:t>
      </w:r>
      <w:r w:rsidR="007A3365">
        <w:rPr>
          <w:rFonts w:ascii="Arial" w:hAnsi="Arial" w:cs="Arial"/>
          <w:b/>
          <w:bCs/>
          <w:szCs w:val="24"/>
        </w:rPr>
        <w:t xml:space="preserve">  </w:t>
      </w:r>
      <w:r w:rsidR="009A6959">
        <w:rPr>
          <w:rFonts w:ascii="Arial" w:hAnsi="Arial" w:cs="Arial"/>
          <w:szCs w:val="24"/>
        </w:rPr>
        <w:t>Komunikacja emocjonalna i relacj</w:t>
      </w:r>
      <w:r w:rsidR="00795C6E">
        <w:rPr>
          <w:rFonts w:ascii="Arial" w:hAnsi="Arial" w:cs="Arial"/>
          <w:szCs w:val="24"/>
        </w:rPr>
        <w:t>e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3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  <w:bookmarkEnd w:id="0"/>
    </w:p>
    <w:p w14:paraId="37922623" w14:textId="7AD82C57" w:rsidR="009A6959" w:rsidRDefault="009A695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>
        <w:rPr>
          <w:rFonts w:ascii="Arial" w:hAnsi="Arial" w:cs="Arial"/>
          <w:b/>
          <w:bCs/>
          <w:szCs w:val="24"/>
        </w:rPr>
        <w:t>6.</w:t>
      </w:r>
      <w:r w:rsidR="007A3365">
        <w:rPr>
          <w:rFonts w:ascii="Arial" w:hAnsi="Arial" w:cs="Arial"/>
          <w:b/>
          <w:bCs/>
          <w:szCs w:val="24"/>
        </w:rPr>
        <w:t xml:space="preserve">  </w:t>
      </w:r>
      <w:r w:rsidRPr="009A6959">
        <w:rPr>
          <w:rFonts w:ascii="Arial" w:hAnsi="Arial" w:cs="Arial"/>
          <w:szCs w:val="24"/>
        </w:rPr>
        <w:t>Inteligencja emocjonalna w codzienności</w:t>
      </w:r>
      <w:r w:rsidRPr="00137FBB">
        <w:rPr>
          <w:rFonts w:ascii="Arial" w:hAnsi="Arial" w:cs="Arial"/>
          <w:szCs w:val="24"/>
        </w:rPr>
        <w:t xml:space="preserve"> -</w:t>
      </w:r>
      <w:r>
        <w:rPr>
          <w:rFonts w:ascii="Arial" w:hAnsi="Arial" w:cs="Arial"/>
          <w:szCs w:val="24"/>
        </w:rPr>
        <w:t xml:space="preserve"> 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3478CC17" w14:textId="5BDE554C" w:rsidR="00D239D5" w:rsidRPr="00795C6E" w:rsidRDefault="00FA4749" w:rsidP="00795C6E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b/>
          <w:caps/>
          <w:spacing w:val="0"/>
          <w:sz w:val="40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>
        <w:rPr>
          <w:rFonts w:ascii="Arial" w:hAnsi="Arial" w:cs="Arial"/>
          <w:b/>
          <w:spacing w:val="0"/>
          <w:szCs w:val="24"/>
        </w:rPr>
        <w:t>.</w:t>
      </w:r>
      <w:r w:rsidR="00440D08">
        <w:rPr>
          <w:rFonts w:ascii="Arial" w:hAnsi="Arial" w:cs="Arial"/>
          <w:b/>
          <w:spacing w:val="0"/>
          <w:szCs w:val="24"/>
        </w:rPr>
        <w:t xml:space="preserve"> </w:t>
      </w:r>
      <w:r>
        <w:rPr>
          <w:rFonts w:ascii="Arial" w:hAnsi="Arial" w:cs="Arial"/>
          <w:caps/>
          <w:spacing w:val="0"/>
          <w:szCs w:val="24"/>
        </w:rPr>
        <w:t xml:space="preserve">- </w:t>
      </w:r>
      <w:hyperlink r:id="rId15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2D99F62E" w14:textId="77777777" w:rsidR="004502C4" w:rsidRDefault="004502C4" w:rsidP="004502C4">
      <w:pPr>
        <w:spacing w:after="0" w:line="240" w:lineRule="auto"/>
      </w:pPr>
      <w:bookmarkStart w:id="1" w:name="_Hlk217023967"/>
    </w:p>
    <w:p w14:paraId="5E140C28" w14:textId="77777777" w:rsidR="004502C4" w:rsidRDefault="004502C4" w:rsidP="004502C4">
      <w:pPr>
        <w:spacing w:after="0" w:line="240" w:lineRule="auto"/>
      </w:pPr>
    </w:p>
    <w:p w14:paraId="7D69BADB" w14:textId="06860254" w:rsidR="004502C4" w:rsidRDefault="004502C4" w:rsidP="004502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5C326568" w14:textId="77777777" w:rsidR="004502C4" w:rsidRDefault="004502C4" w:rsidP="004502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 xml:space="preserve">Test można rozwiązywać dowolną liczbę razy </w:t>
      </w:r>
      <w:r>
        <w:rPr>
          <w:rFonts w:ascii="Arial" w:hAnsi="Arial" w:cs="Arial"/>
          <w:sz w:val="24"/>
          <w:szCs w:val="24"/>
        </w:rPr>
        <w:t>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14693EBF" w14:textId="77777777" w:rsidR="004502C4" w:rsidRDefault="004502C4" w:rsidP="004502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2498D172" w14:textId="77777777" w:rsidR="004502C4" w:rsidRDefault="004502C4" w:rsidP="004502C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15A7D4C3" w14:textId="77777777" w:rsidR="004502C4" w:rsidRPr="00A020E2" w:rsidRDefault="004502C4" w:rsidP="004502C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4A3A1BD8" w14:textId="77777777" w:rsidR="004502C4" w:rsidRDefault="004502C4" w:rsidP="004502C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6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324AFC98" w14:textId="77777777" w:rsidR="004502C4" w:rsidRDefault="004502C4" w:rsidP="004502C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1C925DE" w14:textId="77777777" w:rsidR="004502C4" w:rsidRDefault="004502C4" w:rsidP="004502C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1CBE768A" w14:textId="1D82764A" w:rsidR="004502C4" w:rsidRDefault="004502C4" w:rsidP="004502C4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 –</w:t>
      </w:r>
      <w:r w:rsidRPr="004502C4"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</w:rPr>
        <w:t xml:space="preserve"> </w:t>
      </w:r>
      <w:r w:rsidRPr="004502C4">
        <w:rPr>
          <w:rFonts w:ascii="Arial" w:eastAsia="Times New Roman" w:hAnsi="Arial" w:cs="Arial"/>
          <w:kern w:val="36"/>
          <w:sz w:val="24"/>
          <w:szCs w:val="24"/>
          <w:lang w:eastAsia="pl-PL"/>
        </w:rPr>
        <w:t>Podstawy inteligencji emocjonalnej</w:t>
      </w:r>
      <w:r w:rsidRPr="009A6959">
        <w:rPr>
          <w:rFonts w:ascii="Arial" w:eastAsia="Times New Roman" w:hAnsi="Arial" w:cs="Arial"/>
          <w:kern w:val="36"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7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1D64B26" w14:textId="77777777" w:rsidR="004502C4" w:rsidRDefault="004502C4" w:rsidP="004502C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1F34D5D2" wp14:editId="48FB954E">
            <wp:simplePos x="0" y="0"/>
            <wp:positionH relativeFrom="column">
              <wp:posOffset>3871849</wp:posOffset>
            </wp:positionH>
            <wp:positionV relativeFrom="paragraph">
              <wp:posOffset>136271</wp:posOffset>
            </wp:positionV>
            <wp:extent cx="523875" cy="523875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9D9363" w14:textId="68139B7D" w:rsidR="008E74EB" w:rsidRPr="009A6959" w:rsidRDefault="004502C4" w:rsidP="009A6959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8A38BE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20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bookmarkEnd w:id="1"/>
      <w:r w:rsidRPr="00765730"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sectPr w:rsidR="008E74EB" w:rsidRPr="009A6959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EEE9" w14:textId="77777777" w:rsidR="003F0F4A" w:rsidRDefault="003F0F4A" w:rsidP="00137FBB">
      <w:pPr>
        <w:spacing w:after="0" w:line="240" w:lineRule="auto"/>
      </w:pPr>
      <w:r>
        <w:separator/>
      </w:r>
    </w:p>
  </w:endnote>
  <w:endnote w:type="continuationSeparator" w:id="0">
    <w:p w14:paraId="4DBB81F9" w14:textId="77777777" w:rsidR="003F0F4A" w:rsidRDefault="003F0F4A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E216" w14:textId="77777777" w:rsidR="003F0F4A" w:rsidRDefault="003F0F4A" w:rsidP="00137FBB">
      <w:pPr>
        <w:spacing w:after="0" w:line="240" w:lineRule="auto"/>
      </w:pPr>
      <w:r>
        <w:separator/>
      </w:r>
    </w:p>
  </w:footnote>
  <w:footnote w:type="continuationSeparator" w:id="0">
    <w:p w14:paraId="266C0283" w14:textId="77777777" w:rsidR="003F0F4A" w:rsidRDefault="003F0F4A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4C558B"/>
    <w:multiLevelType w:val="multilevel"/>
    <w:tmpl w:val="EBE6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7234090">
    <w:abstractNumId w:val="0"/>
  </w:num>
  <w:num w:numId="2" w16cid:durableId="1270891205">
    <w:abstractNumId w:val="4"/>
  </w:num>
  <w:num w:numId="3" w16cid:durableId="979118752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78607817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94530695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845321036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45124072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332874239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643504566">
    <w:abstractNumId w:val="1"/>
  </w:num>
  <w:num w:numId="10" w16cid:durableId="875001928">
    <w:abstractNumId w:val="2"/>
  </w:num>
  <w:num w:numId="11" w16cid:durableId="1099832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42548"/>
    <w:rsid w:val="00080909"/>
    <w:rsid w:val="000979F6"/>
    <w:rsid w:val="000A0A8E"/>
    <w:rsid w:val="000F6DC8"/>
    <w:rsid w:val="00114422"/>
    <w:rsid w:val="00137FBB"/>
    <w:rsid w:val="00143381"/>
    <w:rsid w:val="001978FF"/>
    <w:rsid w:val="001A6A7C"/>
    <w:rsid w:val="001D0D44"/>
    <w:rsid w:val="001F126E"/>
    <w:rsid w:val="001F54D5"/>
    <w:rsid w:val="00244E29"/>
    <w:rsid w:val="00266803"/>
    <w:rsid w:val="002B4EBC"/>
    <w:rsid w:val="002D6E98"/>
    <w:rsid w:val="00301D6F"/>
    <w:rsid w:val="00344E67"/>
    <w:rsid w:val="003F0F4A"/>
    <w:rsid w:val="003F25F0"/>
    <w:rsid w:val="00440D08"/>
    <w:rsid w:val="004502C4"/>
    <w:rsid w:val="00470FC4"/>
    <w:rsid w:val="004A59D6"/>
    <w:rsid w:val="004D6FAC"/>
    <w:rsid w:val="005243C0"/>
    <w:rsid w:val="00533579"/>
    <w:rsid w:val="00625988"/>
    <w:rsid w:val="00633C0E"/>
    <w:rsid w:val="00672198"/>
    <w:rsid w:val="006D1FEA"/>
    <w:rsid w:val="00702F29"/>
    <w:rsid w:val="007562BA"/>
    <w:rsid w:val="00773B82"/>
    <w:rsid w:val="00790779"/>
    <w:rsid w:val="00792035"/>
    <w:rsid w:val="00795C6E"/>
    <w:rsid w:val="007A3365"/>
    <w:rsid w:val="007B76DC"/>
    <w:rsid w:val="007D2CB0"/>
    <w:rsid w:val="007E2FD5"/>
    <w:rsid w:val="007F5A08"/>
    <w:rsid w:val="00816ED1"/>
    <w:rsid w:val="00863244"/>
    <w:rsid w:val="00864B81"/>
    <w:rsid w:val="008A38BE"/>
    <w:rsid w:val="008E719C"/>
    <w:rsid w:val="008E74EB"/>
    <w:rsid w:val="00917EF5"/>
    <w:rsid w:val="00917FDD"/>
    <w:rsid w:val="009412F4"/>
    <w:rsid w:val="00963D60"/>
    <w:rsid w:val="0097682A"/>
    <w:rsid w:val="00976832"/>
    <w:rsid w:val="0098378B"/>
    <w:rsid w:val="0098746D"/>
    <w:rsid w:val="009A5E54"/>
    <w:rsid w:val="009A6959"/>
    <w:rsid w:val="00A1652C"/>
    <w:rsid w:val="00A36C71"/>
    <w:rsid w:val="00A73339"/>
    <w:rsid w:val="00A87725"/>
    <w:rsid w:val="00A97851"/>
    <w:rsid w:val="00AC4E6D"/>
    <w:rsid w:val="00AE0A7E"/>
    <w:rsid w:val="00AE17EC"/>
    <w:rsid w:val="00AF58F5"/>
    <w:rsid w:val="00B06246"/>
    <w:rsid w:val="00B248BB"/>
    <w:rsid w:val="00B72DBA"/>
    <w:rsid w:val="00BA07EB"/>
    <w:rsid w:val="00BB3D0A"/>
    <w:rsid w:val="00BD3FFF"/>
    <w:rsid w:val="00C33D7B"/>
    <w:rsid w:val="00C565AD"/>
    <w:rsid w:val="00CB56FB"/>
    <w:rsid w:val="00D239D5"/>
    <w:rsid w:val="00D554C0"/>
    <w:rsid w:val="00D556B8"/>
    <w:rsid w:val="00DE07D5"/>
    <w:rsid w:val="00E27EE1"/>
    <w:rsid w:val="00E811A1"/>
    <w:rsid w:val="00EA30E5"/>
    <w:rsid w:val="00EC0FC5"/>
    <w:rsid w:val="00F11988"/>
    <w:rsid w:val="00F50905"/>
    <w:rsid w:val="00F56E25"/>
    <w:rsid w:val="00FA4749"/>
    <w:rsid w:val="00FA749C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676D27C"/>
  <w15:docId w15:val="{3C6C10AB-5E47-4957-9B51-E8AB1009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akademia.parp.gov.pl/course/view.php?id=268" TargetMode="Externa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hyperlink" Target="https://akademia.parp.gov.pl/course/view.php?id=2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kademia.parp.gov.pl/course/view.php?id=268" TargetMode="External"/><Relationship Id="rId20" Type="http://schemas.openxmlformats.org/officeDocument/2006/relationships/hyperlink" Target="https://akademia.parp.gov.pl/course/view.php?id=26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image" Target="media/image2.svg"/><Relationship Id="rId4" Type="http://schemas.openxmlformats.org/officeDocument/2006/relationships/webSettings" Target="web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40</cp:revision>
  <cp:lastPrinted>2024-11-06T13:40:00Z</cp:lastPrinted>
  <dcterms:created xsi:type="dcterms:W3CDTF">2024-10-23T07:55:00Z</dcterms:created>
  <dcterms:modified xsi:type="dcterms:W3CDTF">2026-05-12T12:49:00Z</dcterms:modified>
</cp:coreProperties>
</file>